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312" w:lineRule="auto"/>
        <w:jc w:val="right"/>
        <w:rPr>
          <w:sz w:val="22"/>
          <w:szCs w:val="22"/>
        </w:rPr>
      </w:pPr>
      <w:r w:rsidDel="00000000" w:rsidR="00000000" w:rsidRPr="00000000">
        <w:rPr>
          <w:b w:val="1"/>
          <w:bCs w:val="1"/>
          <w:sz w:val="22"/>
          <w:szCs w:val="22"/>
          <w:rtl w:val="0"/>
        </w:rPr>
        <w:t xml:space="preserve">ALL.  C</w:t>
      </w:r>
      <w:r w:rsidDel="00000000" w:rsidR="00000000" w:rsidRPr="00000000">
        <w:rPr>
          <w:rFonts w:ascii="Calibri" w:cs="Calibri" w:eastAsia="Calibri" w:hAnsi="Calibri"/>
          <w:sz w:val="22"/>
          <w:szCs w:val="22"/>
        </w:rPr>
        <w:drawing>
          <wp:inline distB="0" distT="0" distL="0" distR="0">
            <wp:extent cx="6119820" cy="24257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119820" cy="2425700"/>
                    </a:xfrm>
                    <a:prstGeom prst="rect"/>
                    <a:ln/>
                  </pic:spPr>
                </pic:pic>
              </a:graphicData>
            </a:graphic>
          </wp:inline>
        </w:drawing>
      </w:r>
      <w:r w:rsidDel="00000000" w:rsidR="00000000" w:rsidRPr="00000000">
        <w:rPr>
          <w:rtl w:val="0"/>
        </w:rPr>
      </w:r>
    </w:p>
    <w:tbl>
      <w:tblPr>
        <w:tblStyle w:val="Table1"/>
        <w:tblpPr w:leftFromText="180" w:rightFromText="180" w:topFromText="0" w:bottomFromText="0" w:vertAnchor="text" w:horzAnchor="text" w:tblpX="0" w:tblpY="117"/>
        <w:tblW w:w="9624.0" w:type="dxa"/>
        <w:jc w:val="left"/>
        <w:tblBorders>
          <w:top w:color="000000" w:space="0" w:sz="4" w:val="single"/>
          <w:left w:color="000000" w:space="0" w:sz="4" w:val="single"/>
          <w:bottom w:color="000000" w:space="0" w:sz="4" w:val="single"/>
          <w:right w:color="000000" w:space="0" w:sz="4" w:val="single"/>
        </w:tblBorders>
        <w:tblLayout w:type="fixed"/>
        <w:tblLook w:val="0000"/>
      </w:tblPr>
      <w:tblGrid>
        <w:gridCol w:w="9624"/>
        <w:tblGridChange w:id="0">
          <w:tblGrid>
            <w:gridCol w:w="9624"/>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02">
            <w:pPr>
              <w:spacing w:after="120" w:before="120" w:line="276" w:lineRule="auto"/>
              <w:jc w:val="both"/>
              <w:rPr/>
            </w:pPr>
            <w:r w:rsidDel="00000000" w:rsidR="00000000" w:rsidRPr="00000000">
              <w:rPr>
                <w:highlight w:val="white"/>
                <w:rtl w:val="0"/>
              </w:rPr>
              <w:t xml:space="preserve">Fondi Strutturali Europei </w:t>
            </w:r>
            <w:r w:rsidDel="00000000" w:rsidR="00000000" w:rsidRPr="00000000">
              <w:rPr>
                <w:rFonts w:ascii="Arial" w:cs="Arial" w:eastAsia="Arial" w:hAnsi="Arial"/>
                <w:highlight w:val="white"/>
                <w:rtl w:val="0"/>
              </w:rPr>
              <w:t xml:space="preserve">– </w:t>
            </w:r>
            <w:r w:rsidDel="00000000" w:rsidR="00000000" w:rsidRPr="00000000">
              <w:rPr>
                <w:highlight w:val="white"/>
                <w:rtl w:val="0"/>
              </w:rPr>
              <w:t xml:space="preserve">Programma Nazionale </w:t>
            </w:r>
            <w:r w:rsidDel="00000000" w:rsidR="00000000" w:rsidRPr="00000000">
              <w:rPr>
                <w:rFonts w:ascii="Arial" w:cs="Arial" w:eastAsia="Arial" w:hAnsi="Arial"/>
                <w:highlight w:val="white"/>
                <w:rtl w:val="0"/>
              </w:rPr>
              <w:t xml:space="preserve">“</w:t>
            </w:r>
            <w:r w:rsidDel="00000000" w:rsidR="00000000" w:rsidRPr="00000000">
              <w:rPr>
                <w:highlight w:val="white"/>
                <w:rtl w:val="0"/>
              </w:rPr>
              <w:t xml:space="preserve">Scuola e competenze</w:t>
            </w:r>
            <w:r w:rsidDel="00000000" w:rsidR="00000000" w:rsidRPr="00000000">
              <w:rPr>
                <w:rFonts w:ascii="Arial" w:cs="Arial" w:eastAsia="Arial" w:hAnsi="Arial"/>
                <w:highlight w:val="white"/>
                <w:rtl w:val="0"/>
              </w:rPr>
              <w:t xml:space="preserve">” </w:t>
            </w:r>
            <w:r w:rsidDel="00000000" w:rsidR="00000000" w:rsidRPr="00000000">
              <w:rPr>
                <w:highlight w:val="white"/>
                <w:rtl w:val="0"/>
              </w:rPr>
              <w:t xml:space="preserve">2021-2027.</w:t>
            </w:r>
            <w:r w:rsidDel="00000000" w:rsidR="00000000" w:rsidRPr="00000000">
              <w:rPr>
                <w:rFonts w:ascii="Arial" w:cs="Arial" w:eastAsia="Arial" w:hAnsi="Arial"/>
                <w:rtl w:val="0"/>
              </w:rPr>
              <w:br w:type="textWrapping"/>
            </w:r>
            <w:r w:rsidDel="00000000" w:rsidR="00000000" w:rsidRPr="00000000">
              <w:rPr>
                <w:highlight w:val="white"/>
                <w:rtl w:val="0"/>
              </w:rPr>
              <w:t xml:space="preserve">Priorità 01 </w:t>
            </w:r>
            <w:r w:rsidDel="00000000" w:rsidR="00000000" w:rsidRPr="00000000">
              <w:rPr>
                <w:rFonts w:ascii="Arial" w:cs="Arial" w:eastAsia="Arial" w:hAnsi="Arial"/>
                <w:highlight w:val="white"/>
                <w:rtl w:val="0"/>
              </w:rPr>
              <w:t xml:space="preserve">– </w:t>
            </w:r>
            <w:r w:rsidDel="00000000" w:rsidR="00000000" w:rsidRPr="00000000">
              <w:rPr>
                <w:highlight w:val="white"/>
                <w:rtl w:val="0"/>
              </w:rPr>
              <w:t xml:space="preserve">Scuola e competenze </w:t>
            </w:r>
            <w:r w:rsidDel="00000000" w:rsidR="00000000" w:rsidRPr="00000000">
              <w:rPr>
                <w:rFonts w:ascii="Arial" w:cs="Arial" w:eastAsia="Arial" w:hAnsi="Arial"/>
                <w:highlight w:val="white"/>
                <w:rtl w:val="0"/>
              </w:rPr>
              <w:t xml:space="preserve">– </w:t>
            </w:r>
            <w:r w:rsidDel="00000000" w:rsidR="00000000" w:rsidRPr="00000000">
              <w:rPr>
                <w:highlight w:val="white"/>
                <w:rtl w:val="0"/>
              </w:rPr>
              <w:t xml:space="preserve">Fondo Sociale Europeo Plus (FSE+) </w:t>
            </w:r>
            <w:r w:rsidDel="00000000" w:rsidR="00000000" w:rsidRPr="00000000">
              <w:rPr>
                <w:rFonts w:ascii="Arial" w:cs="Arial" w:eastAsia="Arial" w:hAnsi="Arial"/>
                <w:highlight w:val="white"/>
                <w:rtl w:val="0"/>
              </w:rPr>
              <w:t xml:space="preserve">– </w:t>
            </w:r>
            <w:r w:rsidDel="00000000" w:rsidR="00000000" w:rsidRPr="00000000">
              <w:rPr>
                <w:highlight w:val="white"/>
                <w:rtl w:val="0"/>
              </w:rPr>
              <w:t xml:space="preserve">Obiettivo Specifico ESO4.6</w:t>
            </w:r>
            <w:r w:rsidDel="00000000" w:rsidR="00000000" w:rsidRPr="00000000">
              <w:rPr>
                <w:rFonts w:ascii="Arial" w:cs="Arial" w:eastAsia="Arial" w:hAnsi="Arial"/>
                <w:rtl w:val="0"/>
              </w:rPr>
              <w:br w:type="textWrapping"/>
            </w:r>
            <w:r w:rsidDel="00000000" w:rsidR="00000000" w:rsidRPr="00000000">
              <w:rPr>
                <w:rFonts w:ascii="Arial" w:cs="Arial" w:eastAsia="Arial" w:hAnsi="Arial"/>
                <w:highlight w:val="white"/>
                <w:rtl w:val="0"/>
              </w:rPr>
              <w:t xml:space="preserve">–</w:t>
            </w:r>
            <w:r w:rsidDel="00000000" w:rsidR="00000000" w:rsidRPr="00000000">
              <w:rPr>
                <w:rtl w:val="0"/>
              </w:rPr>
            </w:r>
          </w:p>
          <w:p w:rsidR="00000000" w:rsidDel="00000000" w:rsidP="00000000" w:rsidRDefault="00000000" w:rsidRPr="00000000" w14:paraId="00000003">
            <w:pPr>
              <w:jc w:val="both"/>
              <w:rPr>
                <w:b w:val="1"/>
                <w:bCs w:val="1"/>
                <w:sz w:val="22"/>
                <w:szCs w:val="22"/>
                <w:highlight w:val="white"/>
              </w:rPr>
            </w:pPr>
            <w:r w:rsidDel="00000000" w:rsidR="00000000" w:rsidRPr="00000000">
              <w:rPr>
                <w:rtl w:val="0"/>
              </w:rPr>
              <w:t xml:space="preserve">Titolo progetto </w:t>
            </w:r>
            <w:r w:rsidDel="00000000" w:rsidR="00000000" w:rsidRPr="00000000">
              <w:rPr>
                <w:rFonts w:ascii="Calibri" w:cs="Calibri" w:eastAsia="Calibri" w:hAnsi="Calibri"/>
                <w:b w:val="1"/>
                <w:bCs w:val="1"/>
                <w:sz w:val="28"/>
                <w:szCs w:val="28"/>
                <w:rtl w:val="0"/>
              </w:rPr>
              <w:t xml:space="preserve">" MIGLIORIAMOCI SEMPRE PIÙ”</w:t>
            </w:r>
            <w:r w:rsidDel="00000000" w:rsidR="00000000" w:rsidRPr="00000000">
              <w:rPr>
                <w:rtl w:val="0"/>
              </w:rPr>
            </w:r>
          </w:p>
          <w:p w:rsidR="00000000" w:rsidDel="00000000" w:rsidP="00000000" w:rsidRDefault="00000000" w:rsidRPr="00000000" w14:paraId="00000004">
            <w:pPr>
              <w:spacing w:after="144" w:before="144" w:line="276" w:lineRule="auto"/>
              <w:rPr>
                <w:highlight w:val="white"/>
              </w:rPr>
            </w:pPr>
            <w:bookmarkStart w:colFirst="0" w:colLast="0" w:name="_heading=h.k3wollivqgnh" w:id="0"/>
            <w:bookmarkEnd w:id="0"/>
            <w:r w:rsidDel="00000000" w:rsidR="00000000" w:rsidRPr="00000000">
              <w:rPr>
                <w:highlight w:val="white"/>
                <w:rtl w:val="0"/>
              </w:rPr>
              <w:t xml:space="preserve">CUP</w:t>
            </w:r>
            <w:r w:rsidDel="00000000" w:rsidR="00000000" w:rsidRPr="00000000">
              <w:rPr>
                <w:rFonts w:ascii="Arial" w:cs="Arial" w:eastAsia="Arial" w:hAnsi="Arial"/>
                <w:rtl w:val="0"/>
              </w:rPr>
              <w:t xml:space="preserve"> </w:t>
            </w:r>
            <w:r w:rsidDel="00000000" w:rsidR="00000000" w:rsidRPr="00000000">
              <w:rPr>
                <w:rFonts w:ascii="Calibri" w:cs="Calibri" w:eastAsia="Calibri" w:hAnsi="Calibri"/>
                <w:b w:val="1"/>
                <w:bCs w:val="1"/>
                <w:sz w:val="28"/>
                <w:szCs w:val="28"/>
                <w:rtl w:val="0"/>
              </w:rPr>
              <w:t xml:space="preserve">B64D25005380007</w:t>
            </w:r>
            <w:r w:rsidDel="00000000" w:rsidR="00000000" w:rsidRPr="00000000">
              <w:rPr>
                <w:rtl w:val="0"/>
              </w:rPr>
            </w:r>
          </w:p>
          <w:p w:rsidR="00000000" w:rsidDel="00000000" w:rsidP="00000000" w:rsidRDefault="00000000" w:rsidRPr="00000000" w14:paraId="00000005">
            <w:pPr>
              <w:spacing w:after="144" w:before="144" w:line="276" w:lineRule="auto"/>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DICHIARAZIONE DI INESISTENZA DI CAUSE DI INCOMPATIBILITÀ E DI CONFLITTO DI INTERESSI (Soggetti Incaricati) </w:t>
            </w:r>
            <w:r w:rsidDel="00000000" w:rsidR="00000000" w:rsidRPr="00000000">
              <w:rPr>
                <w:rFonts w:ascii="Calibri" w:cs="Calibri" w:eastAsia="Calibri" w:hAnsi="Calibri"/>
                <w:b w:val="1"/>
                <w:bCs w:val="1"/>
                <w:sz w:val="22"/>
                <w:szCs w:val="22"/>
                <w:rtl w:val="0"/>
              </w:rPr>
              <w:t xml:space="preserve">(resa nelle forme di cui agli artt. 46 e 47 del d.P.R. n. 445 del 28 dicembre 2000)</w:t>
            </w:r>
            <w:r w:rsidDel="00000000" w:rsidR="00000000" w:rsidRPr="00000000">
              <w:rPr>
                <w:rtl w:val="0"/>
              </w:rPr>
            </w:r>
          </w:p>
        </w:tc>
      </w:tr>
    </w:tbl>
    <w:p w:rsidR="00000000" w:rsidDel="00000000" w:rsidP="00000000" w:rsidRDefault="00000000" w:rsidRPr="00000000" w14:paraId="00000006">
      <w:pPr>
        <w:spacing w:after="120" w:before="120" w:lineRule="auto"/>
        <w:jc w:val="both"/>
        <w:rPr>
          <w:sz w:val="22"/>
          <w:szCs w:val="22"/>
        </w:rPr>
      </w:pPr>
      <w:r w:rsidDel="00000000" w:rsidR="00000000" w:rsidRPr="00000000">
        <w:rPr>
          <w:rtl w:val="0"/>
        </w:rPr>
      </w:r>
    </w:p>
    <w:p w:rsidR="00000000" w:rsidDel="00000000" w:rsidP="00000000" w:rsidRDefault="00000000" w:rsidRPr="00000000" w14:paraId="00000007">
      <w:pPr>
        <w:spacing w:after="120" w:before="120" w:line="276" w:lineRule="auto"/>
        <w:jc w:val="both"/>
        <w:rPr>
          <w:rFonts w:ascii="Calibri" w:cs="Calibri" w:eastAsia="Calibri" w:hAnsi="Calibri"/>
          <w:b w:val="1"/>
          <w:bCs w:val="1"/>
          <w:sz w:val="22"/>
          <w:szCs w:val="22"/>
        </w:rPr>
      </w:pPr>
      <w:bookmarkStart w:colFirst="0" w:colLast="0" w:name="_heading=h.gjdgxs" w:id="1"/>
      <w:bookmarkEnd w:id="1"/>
      <w:r w:rsidDel="00000000" w:rsidR="00000000" w:rsidRPr="00000000">
        <w:rPr>
          <w:rFonts w:ascii="Calibri" w:cs="Calibri" w:eastAsia="Calibri" w:hAnsi="Calibri"/>
          <w:b w:val="1"/>
          <w:bCs w:val="1"/>
          <w:sz w:val="22"/>
          <w:szCs w:val="22"/>
          <w:rtl w:val="0"/>
        </w:rPr>
        <w:t xml:space="preserve">Il/La sottoscritto/a ……………………….. nato/a a ……………………………..il          /        /        residente a …………………………….. Provincia di -------------------- Via ------------------------ n. Codice Fiscale -------------------------</w:t>
      </w:r>
    </w:p>
    <w:p w:rsidR="00000000" w:rsidDel="00000000" w:rsidP="00000000" w:rsidRDefault="00000000" w:rsidRPr="00000000" w14:paraId="00000008">
      <w:pPr>
        <w:spacing w:after="120" w:before="12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relazione all’incarico di FIGURA AGGIUNTIVA</w:t>
      </w:r>
    </w:p>
    <w:p w:rsidR="00000000" w:rsidDel="00000000" w:rsidP="00000000" w:rsidRDefault="00000000" w:rsidRPr="00000000" w14:paraId="00000009">
      <w:pPr>
        <w:spacing w:after="120" w:before="120" w:lineRule="auto"/>
        <w:jc w:val="both"/>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nell’ambito del progetto</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 con codice CUP CUP B54D25002090007</w:t>
      </w:r>
      <w:r w:rsidDel="00000000" w:rsidR="00000000" w:rsidRPr="00000000">
        <w:rPr>
          <w:rtl w:val="0"/>
        </w:rPr>
      </w:r>
    </w:p>
    <w:p w:rsidR="00000000" w:rsidDel="00000000" w:rsidP="00000000" w:rsidRDefault="00000000" w:rsidRPr="00000000" w14:paraId="0000000A">
      <w:pPr>
        <w:spacing w:after="120" w:before="120" w:line="276"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000000" w:rsidDel="00000000" w:rsidP="00000000" w:rsidRDefault="00000000" w:rsidRPr="00000000" w14:paraId="0000000B">
      <w:pPr>
        <w:spacing w:after="120" w:before="120" w:lineRule="auto"/>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C">
      <w:pPr>
        <w:spacing w:after="120" w:before="12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DICHIARA</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before="120" w:line="276" w:lineRule="auto"/>
        <w:ind w:left="709" w:hanging="36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 non trovarsi in situazione di incompatibilità, ai sensi di quanto previsto dal d.lgs. n. 39/2013 e dall’art. 53, del d.lgs. n. 165/2001; </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76" w:lineRule="auto"/>
        <w:ind w:left="709" w:hanging="284"/>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line="276" w:lineRule="auto"/>
        <w:ind w:left="709" w:hanging="36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 non trovarsi in situazioni di conflitto di interessi, anche potenziale, ai sensi dell’art. 53, comma 14, del d.lgs. n. 165/2001, che possano interferire con l’esercizio dell’incarico;</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pacing w:line="276" w:lineRule="auto"/>
        <w:ind w:left="709" w:hanging="36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pacing w:line="276" w:lineRule="auto"/>
        <w:ind w:left="709" w:hanging="36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pacing w:line="276" w:lineRule="auto"/>
        <w:ind w:left="709" w:hanging="36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 impegnarsi a comunicare tempestivamente all’Istituzione scolastica conferente eventuali variazioni che dovessero intervenire nel corso dello svolgimento dell’incarico;</w:t>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pacing w:line="276" w:lineRule="auto"/>
        <w:ind w:left="709" w:hanging="36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pacing w:line="276" w:lineRule="auto"/>
        <w:ind w:left="709" w:hanging="36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120" w:line="276" w:lineRule="auto"/>
        <w:ind w:left="709" w:hanging="284"/>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before="120" w:lineRule="auto"/>
        <w:jc w:val="both"/>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CATANIA , LI    /    /2026</w:t>
      </w:r>
      <w:r w:rsidDel="00000000" w:rsidR="00000000" w:rsidRPr="00000000">
        <w:rPr>
          <w:rFonts w:ascii="Calibri" w:cs="Calibri" w:eastAsia="Calibri" w:hAnsi="Calibri"/>
          <w:color w:val="000000"/>
          <w:sz w:val="22"/>
          <w:szCs w:val="22"/>
          <w:rtl w:val="0"/>
        </w:rPr>
        <w:tab/>
        <w:tab/>
        <w:tab/>
        <w:tab/>
        <w:tab/>
        <w:tab/>
        <w:tab/>
        <w:tab/>
        <w:tab/>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120" w:before="120" w:lineRule="auto"/>
        <w:jc w:val="both"/>
        <w:rPr>
          <w:rFonts w:ascii="Calibri" w:cs="Calibri" w:eastAsia="Calibri" w:hAnsi="Calibri"/>
          <w:color w:val="000000"/>
          <w:sz w:val="22"/>
          <w:szCs w:val="22"/>
        </w:rPr>
      </w:pPr>
      <w:bookmarkStart w:colFirst="0" w:colLast="0" w:name="_heading=h.30j0zll" w:id="2"/>
      <w:bookmarkEnd w:id="2"/>
      <w:r w:rsidDel="00000000" w:rsidR="00000000" w:rsidRPr="00000000">
        <w:rPr>
          <w:rFonts w:ascii="Calibri" w:cs="Calibri" w:eastAsia="Calibri" w:hAnsi="Calibri"/>
          <w:color w:val="000000"/>
          <w:sz w:val="22"/>
          <w:szCs w:val="22"/>
          <w:rtl w:val="0"/>
        </w:rPr>
        <w:tab/>
        <w:tab/>
        <w:tab/>
        <w:tab/>
        <w:tab/>
        <w:tab/>
        <w:tab/>
        <w:tab/>
        <w:tab/>
        <w:tab/>
        <w:t xml:space="preserve">IL DICHIARANTE</w:t>
        <w:tab/>
        <w:tab/>
        <w:tab/>
        <w:tab/>
        <w:tab/>
        <w:tab/>
        <w:tab/>
        <w:t xml:space="preserve">         </w:t>
        <w:tab/>
        <w:t xml:space="preserve">              </w:t>
      </w:r>
    </w:p>
    <w:p w:rsidR="00000000" w:rsidDel="00000000" w:rsidP="00000000" w:rsidRDefault="00000000" w:rsidRPr="00000000" w14:paraId="00000018">
      <w:pPr>
        <w:spacing w:after="120" w:before="120" w:lineRule="auto"/>
        <w:jc w:val="both"/>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19">
      <w:pPr>
        <w:spacing w:after="120" w:before="120" w:lineRule="auto"/>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u w:val="single"/>
          <w:rtl w:val="0"/>
        </w:rPr>
        <w:t xml:space="preserve">Allegato</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A">
      <w:pPr>
        <w:numPr>
          <w:ilvl w:val="0"/>
          <w:numId w:val="2"/>
        </w:numPr>
        <w:spacing w:after="120" w:before="120" w:lineRule="auto"/>
        <w:ind w:left="360" w:hanging="360"/>
        <w:jc w:val="both"/>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copia firmata del documento di identità del sottoscrittore, in corso di validità.</w:t>
      </w:r>
    </w:p>
    <w:p w:rsidR="00000000" w:rsidDel="00000000" w:rsidP="00000000" w:rsidRDefault="00000000" w:rsidRPr="00000000" w14:paraId="0000001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D">
      <w:pPr>
        <w:rPr>
          <w:rFonts w:ascii="Calibri" w:cs="Calibri" w:eastAsia="Calibri" w:hAnsi="Calibri"/>
          <w:sz w:val="22"/>
          <w:szCs w:val="22"/>
        </w:rPr>
      </w:pPr>
      <w:r w:rsidDel="00000000" w:rsidR="00000000" w:rsidRPr="00000000">
        <w:rPr>
          <w:rtl w:val="0"/>
        </w:rPr>
      </w:r>
    </w:p>
    <w:sectPr>
      <w:headerReference r:id="rId8" w:type="default"/>
      <w:footerReference r:id="rId9" w:type="default"/>
      <w:pgSz w:h="16838" w:w="11906" w:orient="portrait"/>
      <w:pgMar w:bottom="1134" w:top="1417" w:left="1134" w:right="1134" w:header="426" w:footer="29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819"/>
        <w:tab w:val="right" w:leader="none" w:pos="9638"/>
      </w:tabs>
      <w:jc w:val="center"/>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tabs>
        <w:tab w:val="left" w:leader="none" w:pos="2617"/>
      </w:tabs>
      <w:ind w:right="-567"/>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Roman"/>
      <w:lvlText w:val="%1."/>
      <w:lvlJc w:val="right"/>
      <w:pPr>
        <w:ind w:left="1058" w:hanging="360"/>
      </w:pPr>
      <w:rPr/>
    </w:lvl>
    <w:lvl w:ilvl="1">
      <w:start w:val="1"/>
      <w:numFmt w:val="lowerLetter"/>
      <w:lvlText w:val="%2."/>
      <w:lvlJc w:val="left"/>
      <w:pPr>
        <w:ind w:left="1778" w:hanging="360"/>
      </w:pPr>
      <w:rPr/>
    </w:lvl>
    <w:lvl w:ilvl="2">
      <w:start w:val="1"/>
      <w:numFmt w:val="lowerRoman"/>
      <w:lvlText w:val="%3."/>
      <w:lvlJc w:val="right"/>
      <w:pPr>
        <w:ind w:left="2498" w:hanging="180"/>
      </w:pPr>
      <w:rPr/>
    </w:lvl>
    <w:lvl w:ilvl="3">
      <w:start w:val="1"/>
      <w:numFmt w:val="decimal"/>
      <w:lvlText w:val="%4."/>
      <w:lvlJc w:val="left"/>
      <w:pPr>
        <w:ind w:left="3218" w:hanging="360"/>
      </w:pPr>
      <w:rPr/>
    </w:lvl>
    <w:lvl w:ilvl="4">
      <w:start w:val="1"/>
      <w:numFmt w:val="lowerLetter"/>
      <w:lvlText w:val="%5."/>
      <w:lvlJc w:val="left"/>
      <w:pPr>
        <w:ind w:left="3938" w:hanging="360"/>
      </w:pPr>
      <w:rPr/>
    </w:lvl>
    <w:lvl w:ilvl="5">
      <w:start w:val="1"/>
      <w:numFmt w:val="lowerRoman"/>
      <w:lvlText w:val="%6."/>
      <w:lvlJc w:val="right"/>
      <w:pPr>
        <w:ind w:left="4658" w:hanging="180"/>
      </w:pPr>
      <w:rPr/>
    </w:lvl>
    <w:lvl w:ilvl="6">
      <w:start w:val="1"/>
      <w:numFmt w:val="decimal"/>
      <w:lvlText w:val="%7."/>
      <w:lvlJc w:val="left"/>
      <w:pPr>
        <w:ind w:left="5378" w:hanging="360"/>
      </w:pPr>
      <w:rPr/>
    </w:lvl>
    <w:lvl w:ilvl="7">
      <w:start w:val="1"/>
      <w:numFmt w:val="lowerLetter"/>
      <w:lvlText w:val="%8."/>
      <w:lvlJc w:val="left"/>
      <w:pPr>
        <w:ind w:left="6098" w:hanging="360"/>
      </w:pPr>
      <w:rPr/>
    </w:lvl>
    <w:lvl w:ilvl="8">
      <w:start w:val="1"/>
      <w:numFmt w:val="lowerRoman"/>
      <w:lvlText w:val="%9."/>
      <w:lvlJc w:val="right"/>
      <w:pPr>
        <w:ind w:left="6818" w:hanging="180"/>
      </w:pPr>
      <w:rPr/>
    </w:lvl>
  </w:abstractNum>
  <w:abstractNum w:abstractNumId="2">
    <w:lvl w:ilvl="0">
      <w:start w:val="1"/>
      <w:numFmt w:val="bullet"/>
      <w:lvlText w:val="▪"/>
      <w:lvlJc w:val="left"/>
      <w:pPr>
        <w:ind w:left="0" w:firstLine="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4395"/>
      </w:tabs>
      <w:jc w:val="both"/>
    </w:pPr>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bD30fomF2N99foD/OsytqqbbSQ==">CgMxLjAyDmguazN3b2xsaXZxZ25oMghoLmdqZGd4czIJaC4zMGowemxsOAByITFnYnFRaFFfa2JqMnp2ZGVUclJ5Q01GanpTQVZSMkl5TQ==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